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F1E63" w14:textId="77777777" w:rsidR="007C1FA7" w:rsidRDefault="00000000">
      <w:pPr>
        <w:spacing w:before="79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ПРАВИТЕЛЬСТВО ЕВРЕЙСКОЙ АВТОНОМНОЙ ОБЛАСТИ</w:t>
      </w:r>
    </w:p>
    <w:p w14:paraId="0CCD6867" w14:textId="77777777" w:rsidR="007C1FA7" w:rsidRDefault="00000000">
      <w:pPr>
        <w:spacing w:before="20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</w:rPr>
        <w:t>РАСПОРЯЖЕНИЕ</w:t>
      </w:r>
    </w:p>
    <w:p w14:paraId="3F2ADFE1" w14:textId="77777777" w:rsidR="007C1FA7" w:rsidRDefault="00000000">
      <w:pPr>
        <w:tabs>
          <w:tab w:val="left" w:pos="850"/>
          <w:tab w:val="left" w:pos="7654"/>
        </w:tabs>
        <w:spacing w:before="43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>№ _________</w:t>
      </w:r>
    </w:p>
    <w:p w14:paraId="6ADB97DF" w14:textId="77777777" w:rsidR="007C1FA7" w:rsidRDefault="00000000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14:paraId="055E3DC0" w14:textId="77777777" w:rsidR="007C1FA7" w:rsidRDefault="00000000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32"/>
        </w:rPr>
        <w:t>¬</w:t>
      </w:r>
    </w:p>
    <w:p w14:paraId="741A595D" w14:textId="388F715D" w:rsidR="00A7001B" w:rsidRPr="00CD3292" w:rsidRDefault="00A7001B" w:rsidP="00CD3292">
      <w:pPr>
        <w:tabs>
          <w:tab w:val="left" w:pos="850"/>
          <w:tab w:val="left" w:pos="3543"/>
          <w:tab w:val="left" w:pos="76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E879AF"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централизации </w:t>
      </w:r>
      <w:r w:rsidR="00E879AF" w:rsidRPr="00CD3292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органов местного самоуправления муниципальных образований </w:t>
      </w:r>
      <w:r w:rsidR="00B77FA8" w:rsidRPr="00CD3292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C42FA6" w:rsidRPr="00CD3292">
        <w:rPr>
          <w:rFonts w:ascii="Times New Roman" w:hAnsi="Times New Roman" w:cs="Times New Roman"/>
          <w:sz w:val="28"/>
          <w:szCs w:val="28"/>
        </w:rPr>
        <w:t>, муниципальных учреждений и предприятий</w:t>
      </w:r>
    </w:p>
    <w:p w14:paraId="042FC826" w14:textId="77777777" w:rsidR="00B40DCF" w:rsidRPr="00CD3292" w:rsidRDefault="00B40DCF" w:rsidP="00CD3292">
      <w:pPr>
        <w:tabs>
          <w:tab w:val="left" w:pos="850"/>
          <w:tab w:val="left" w:pos="3543"/>
          <w:tab w:val="left" w:pos="765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2F7E2E" w14:textId="3C9AFB6C" w:rsidR="00C42FA6" w:rsidRPr="00CD3292" w:rsidRDefault="00B40DCF" w:rsidP="00CD3292">
      <w:pPr>
        <w:tabs>
          <w:tab w:val="left" w:pos="850"/>
          <w:tab w:val="left" w:pos="3543"/>
          <w:tab w:val="left" w:pos="765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92">
        <w:rPr>
          <w:rFonts w:ascii="Times New Roman" w:hAnsi="Times New Roman" w:cs="Times New Roman"/>
          <w:sz w:val="28"/>
          <w:szCs w:val="28"/>
        </w:rPr>
        <w:t xml:space="preserve">В целях централизации закупок товаров, работ, услуг </w:t>
      </w:r>
      <w:r w:rsidR="00C42FA6" w:rsidRPr="00CD3292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Еврейской автономной области, муниципальных учреждений и предприятий</w:t>
      </w:r>
      <w:r w:rsidR="001315FC" w:rsidRPr="00CD3292">
        <w:rPr>
          <w:rFonts w:ascii="Times New Roman" w:hAnsi="Times New Roman" w:cs="Times New Roman"/>
          <w:sz w:val="28"/>
          <w:szCs w:val="28"/>
        </w:rPr>
        <w:t>:</w:t>
      </w:r>
    </w:p>
    <w:p w14:paraId="74D132B5" w14:textId="2484DB1D" w:rsidR="00A7001B" w:rsidRPr="00CD3292" w:rsidRDefault="00B40DCF" w:rsidP="00CD3292">
      <w:pPr>
        <w:tabs>
          <w:tab w:val="left" w:pos="850"/>
          <w:tab w:val="left" w:pos="3543"/>
          <w:tab w:val="left" w:pos="765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50F43"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>. Ут</w:t>
      </w:r>
      <w:r w:rsidR="00A7001B"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вердить прилагаемый план мероприятий («дорожную карту») по осуществлению централизации закупок товаров, работ, услуг для органов местного самоуправления муниципальных образований </w:t>
      </w:r>
      <w:r w:rsidR="00473763"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Еврейской автономной области, </w:t>
      </w:r>
      <w:r w:rsidR="00473763" w:rsidRPr="00CD3292">
        <w:rPr>
          <w:rFonts w:ascii="Times New Roman" w:hAnsi="Times New Roman" w:cs="Times New Roman"/>
          <w:sz w:val="28"/>
          <w:szCs w:val="28"/>
        </w:rPr>
        <w:t xml:space="preserve">муниципальных учреждений и предприятий </w:t>
      </w:r>
      <w:r w:rsidR="00C42FA6" w:rsidRPr="00CD3292">
        <w:rPr>
          <w:rFonts w:ascii="Times New Roman" w:hAnsi="Times New Roman" w:cs="Times New Roman"/>
          <w:sz w:val="28"/>
          <w:szCs w:val="28"/>
        </w:rPr>
        <w:br/>
      </w:r>
      <w:r w:rsidR="00473763"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7001B"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2025-2030 годы.</w:t>
      </w:r>
    </w:p>
    <w:p w14:paraId="70C54111" w14:textId="10F77C92" w:rsidR="00B40DCF" w:rsidRPr="00CD3292" w:rsidRDefault="00B40DCF" w:rsidP="00CD3292">
      <w:pPr>
        <w:tabs>
          <w:tab w:val="left" w:pos="850"/>
          <w:tab w:val="left" w:pos="3543"/>
          <w:tab w:val="left" w:pos="765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1315FC"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 следующие случаи, при которых осуществляется ц</w:t>
      </w:r>
      <w:r w:rsidRPr="00CD3292">
        <w:rPr>
          <w:rFonts w:ascii="Times New Roman" w:hAnsi="Times New Roman" w:cs="Times New Roman"/>
          <w:sz w:val="28"/>
          <w:szCs w:val="28"/>
        </w:rPr>
        <w:t xml:space="preserve">ентрализация закупок органов местного самоуправления муниципальных образований </w:t>
      </w:r>
      <w:r w:rsidR="00473763" w:rsidRPr="00CD3292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CD3292">
        <w:rPr>
          <w:rFonts w:ascii="Times New Roman" w:hAnsi="Times New Roman" w:cs="Times New Roman"/>
          <w:sz w:val="28"/>
          <w:szCs w:val="28"/>
        </w:rPr>
        <w:t>, муниципальных учреждений и предприятий:</w:t>
      </w:r>
    </w:p>
    <w:p w14:paraId="5A5E0C01" w14:textId="77777777" w:rsidR="00B40DCF" w:rsidRPr="00CD3292" w:rsidRDefault="00B40DCF" w:rsidP="00CD3292">
      <w:pPr>
        <w:tabs>
          <w:tab w:val="left" w:pos="850"/>
          <w:tab w:val="left" w:pos="3543"/>
          <w:tab w:val="left" w:pos="765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3292">
        <w:rPr>
          <w:rFonts w:ascii="Times New Roman" w:hAnsi="Times New Roman" w:cs="Times New Roman"/>
          <w:sz w:val="28"/>
          <w:szCs w:val="28"/>
        </w:rPr>
        <w:t>- наличие в соглашении о предоставлении субсидии муниципальному образованию области условия о централизации закупок товаров, работ, услуг;</w:t>
      </w:r>
    </w:p>
    <w:p w14:paraId="64FF72AE" w14:textId="555F1CB4" w:rsidR="00B40DCF" w:rsidRPr="00CD3292" w:rsidRDefault="00B40DCF" w:rsidP="00CD32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92">
        <w:rPr>
          <w:rFonts w:ascii="Times New Roman" w:hAnsi="Times New Roman" w:cs="Times New Roman"/>
          <w:sz w:val="28"/>
          <w:szCs w:val="28"/>
        </w:rPr>
        <w:t>- начальная максимальная цена контракта на закупку товаров, работ, услуг равна или превышает 1 млн. руб.</w:t>
      </w:r>
    </w:p>
    <w:p w14:paraId="180D5891" w14:textId="3873498B" w:rsidR="00B40DCF" w:rsidRPr="00CD3292" w:rsidRDefault="00B40DCF" w:rsidP="00CD3292">
      <w:pPr>
        <w:pStyle w:val="af9"/>
        <w:tabs>
          <w:tab w:val="left" w:pos="360"/>
          <w:tab w:val="left" w:pos="3543"/>
          <w:tab w:val="left" w:pos="765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Взаимодействие </w:t>
      </w:r>
      <w:r w:rsidR="00C42FA6"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аказчиков с уполномоченным </w:t>
      </w:r>
      <w:r w:rsidR="006F7365"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органом, уполномоченным </w:t>
      </w:r>
      <w:r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учреждением </w:t>
      </w:r>
      <w:r w:rsidR="006F7365"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определению поставщиков (подрядчиков, исполнителей) </w:t>
      </w:r>
      <w:r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 в соответствии с </w:t>
      </w:r>
      <w:hyperlink r:id="rId7" w:history="1">
        <w:r w:rsidRPr="00CD329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CD3292">
        <w:rPr>
          <w:rFonts w:ascii="Times New Roman" w:hAnsi="Times New Roman" w:cs="Times New Roman"/>
          <w:color w:val="0000FF"/>
          <w:sz w:val="28"/>
          <w:szCs w:val="28"/>
        </w:rPr>
        <w:t>м</w:t>
      </w:r>
      <w:r w:rsidRPr="00CD3292">
        <w:rPr>
          <w:rFonts w:ascii="Times New Roman" w:hAnsi="Times New Roman" w:cs="Times New Roman"/>
          <w:sz w:val="28"/>
          <w:szCs w:val="28"/>
        </w:rPr>
        <w:t xml:space="preserve"> о порядке взаимодействия заказчиков с уполномоченным органом, уполномоченным учреждением по определению поставщиков (подрядчиков, исполнителей)</w:t>
      </w:r>
      <w:r w:rsidR="00C42FA6" w:rsidRPr="00CD3292">
        <w:rPr>
          <w:rFonts w:ascii="Times New Roman" w:hAnsi="Times New Roman" w:cs="Times New Roman"/>
          <w:sz w:val="28"/>
          <w:szCs w:val="28"/>
        </w:rPr>
        <w:t>»</w:t>
      </w:r>
      <w:r w:rsidRPr="00CD3292">
        <w:rPr>
          <w:rFonts w:ascii="Times New Roman" w:hAnsi="Times New Roman" w:cs="Times New Roman"/>
          <w:sz w:val="28"/>
          <w:szCs w:val="28"/>
        </w:rPr>
        <w:t>, утвержденн</w:t>
      </w:r>
      <w:r w:rsidR="001315FC" w:rsidRPr="00CD3292">
        <w:rPr>
          <w:rFonts w:ascii="Times New Roman" w:hAnsi="Times New Roman" w:cs="Times New Roman"/>
          <w:sz w:val="28"/>
          <w:szCs w:val="28"/>
        </w:rPr>
        <w:t>ым</w:t>
      </w:r>
      <w:r w:rsidRPr="00CD329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Еврейской автономной области </w:t>
      </w:r>
      <w:r w:rsidR="007C650F" w:rsidRPr="00CD3292">
        <w:rPr>
          <w:rFonts w:ascii="Times New Roman" w:hAnsi="Times New Roman" w:cs="Times New Roman"/>
          <w:sz w:val="28"/>
          <w:szCs w:val="28"/>
        </w:rPr>
        <w:br/>
      </w:r>
      <w:r w:rsidRPr="00CD3292">
        <w:rPr>
          <w:rFonts w:ascii="Times New Roman" w:hAnsi="Times New Roman" w:cs="Times New Roman"/>
          <w:sz w:val="28"/>
          <w:szCs w:val="28"/>
        </w:rPr>
        <w:t>от 13.09.2019 № 288-пп «Об утверждении Положения о порядке взаимодействия заказчиков с уполномоченным органом, уполномоченным учреждением по определению поставщиков (подрядчиков, исполнителей)»</w:t>
      </w:r>
      <w:r w:rsidR="00C42FA6" w:rsidRPr="00CD3292">
        <w:rPr>
          <w:rFonts w:ascii="Times New Roman" w:hAnsi="Times New Roman" w:cs="Times New Roman"/>
          <w:sz w:val="28"/>
          <w:szCs w:val="28"/>
        </w:rPr>
        <w:t>.</w:t>
      </w:r>
    </w:p>
    <w:p w14:paraId="135CDDB3" w14:textId="4FEF0050" w:rsidR="00A7001B" w:rsidRPr="00CD3292" w:rsidRDefault="00E879AF" w:rsidP="00CD3292">
      <w:pPr>
        <w:pStyle w:val="af9"/>
        <w:tabs>
          <w:tab w:val="left" w:pos="3543"/>
          <w:tab w:val="left" w:pos="765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</w:t>
      </w:r>
      <w:r w:rsidR="00C50F43"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7365"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01B"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Ответственным за исполнение </w:t>
      </w:r>
      <w:hyperlink r:id="rId8" w:anchor="1000" w:history="1">
        <w:r w:rsidR="00A7001B" w:rsidRPr="00CD329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плана</w:t>
        </w:r>
      </w:hyperlink>
      <w:r w:rsidR="00A7001B" w:rsidRPr="00CD3292">
        <w:rPr>
          <w:rFonts w:ascii="Times New Roman" w:hAnsi="Times New Roman" w:cs="Times New Roman"/>
          <w:sz w:val="28"/>
          <w:szCs w:val="28"/>
        </w:rPr>
        <w:t xml:space="preserve"> </w:t>
      </w:r>
      <w:r w:rsidR="00A7001B"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мероприятий («дорожной карты»), предусмотренного </w:t>
      </w:r>
      <w:hyperlink r:id="rId9" w:anchor="1" w:history="1">
        <w:r w:rsidR="00A7001B" w:rsidRPr="00CD329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пунктом 1</w:t>
        </w:r>
      </w:hyperlink>
      <w:r w:rsidR="00A7001B" w:rsidRPr="00CD3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распоряжения, обеспечить его реализацию.</w:t>
      </w:r>
    </w:p>
    <w:p w14:paraId="12DD38DF" w14:textId="28514B61" w:rsidR="00EF0740" w:rsidRPr="00CD3292" w:rsidRDefault="00E879AF" w:rsidP="00CD3292">
      <w:pPr>
        <w:tabs>
          <w:tab w:val="left" w:pos="850"/>
          <w:tab w:val="left" w:pos="3543"/>
          <w:tab w:val="left" w:pos="7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92">
        <w:rPr>
          <w:rFonts w:ascii="Times New Roman" w:hAnsi="Times New Roman" w:cs="Times New Roman"/>
          <w:sz w:val="28"/>
          <w:szCs w:val="28"/>
        </w:rPr>
        <w:t>4</w:t>
      </w:r>
      <w:r w:rsidR="00C50F43" w:rsidRPr="00CD3292">
        <w:rPr>
          <w:rFonts w:ascii="Times New Roman" w:hAnsi="Times New Roman" w:cs="Times New Roman"/>
          <w:sz w:val="28"/>
          <w:szCs w:val="28"/>
        </w:rPr>
        <w:t>.</w:t>
      </w:r>
      <w:r w:rsidR="006F7365" w:rsidRPr="00CD3292">
        <w:rPr>
          <w:rFonts w:ascii="Times New Roman" w:hAnsi="Times New Roman" w:cs="Times New Roman"/>
          <w:sz w:val="28"/>
          <w:szCs w:val="28"/>
        </w:rPr>
        <w:t xml:space="preserve"> </w:t>
      </w:r>
      <w:r w:rsidR="00EF0740" w:rsidRPr="00CD3292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="006F7365" w:rsidRPr="00CD3292">
        <w:rPr>
          <w:rFonts w:ascii="Times New Roman" w:hAnsi="Times New Roman" w:cs="Times New Roman"/>
          <w:sz w:val="28"/>
          <w:szCs w:val="28"/>
        </w:rPr>
        <w:t>с</w:t>
      </w:r>
      <w:r w:rsidR="00EF0740" w:rsidRPr="00CD3292">
        <w:rPr>
          <w:rFonts w:ascii="Times New Roman" w:hAnsi="Times New Roman" w:cs="Times New Roman"/>
          <w:sz w:val="28"/>
          <w:szCs w:val="28"/>
        </w:rPr>
        <w:t xml:space="preserve"> </w:t>
      </w:r>
      <w:r w:rsidR="006F7365" w:rsidRPr="00CD3292">
        <w:rPr>
          <w:rFonts w:ascii="Times New Roman" w:hAnsi="Times New Roman" w:cs="Times New Roman"/>
          <w:sz w:val="28"/>
          <w:szCs w:val="28"/>
        </w:rPr>
        <w:t>даты</w:t>
      </w:r>
      <w:r w:rsidR="00EF0740" w:rsidRPr="00CD3292">
        <w:rPr>
          <w:rFonts w:ascii="Times New Roman" w:hAnsi="Times New Roman" w:cs="Times New Roman"/>
          <w:sz w:val="28"/>
          <w:szCs w:val="28"/>
        </w:rPr>
        <w:t xml:space="preserve"> его </w:t>
      </w:r>
      <w:r w:rsidR="006F7365" w:rsidRPr="00CD329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F0740" w:rsidRPr="00CD3292">
        <w:rPr>
          <w:rFonts w:ascii="Times New Roman" w:hAnsi="Times New Roman" w:cs="Times New Roman"/>
          <w:sz w:val="28"/>
          <w:szCs w:val="28"/>
        </w:rPr>
        <w:t>подписания, н</w:t>
      </w:r>
      <w:r w:rsidR="00473763" w:rsidRPr="00CD3292">
        <w:rPr>
          <w:rFonts w:ascii="Times New Roman" w:hAnsi="Times New Roman" w:cs="Times New Roman"/>
          <w:sz w:val="28"/>
          <w:szCs w:val="28"/>
        </w:rPr>
        <w:t>о</w:t>
      </w:r>
      <w:r w:rsidR="00C42FA6" w:rsidRPr="00CD3292">
        <w:rPr>
          <w:rFonts w:ascii="Times New Roman" w:hAnsi="Times New Roman" w:cs="Times New Roman"/>
          <w:sz w:val="28"/>
          <w:szCs w:val="28"/>
        </w:rPr>
        <w:t xml:space="preserve"> </w:t>
      </w:r>
      <w:r w:rsidR="00EF0740" w:rsidRPr="00CD3292">
        <w:rPr>
          <w:rFonts w:ascii="Times New Roman" w:hAnsi="Times New Roman" w:cs="Times New Roman"/>
          <w:sz w:val="28"/>
          <w:szCs w:val="28"/>
        </w:rPr>
        <w:t>не ранее 1 января 2025 года.</w:t>
      </w:r>
    </w:p>
    <w:p w14:paraId="413E6797" w14:textId="77777777" w:rsidR="00383AD0" w:rsidRPr="00CD3292" w:rsidRDefault="00383AD0" w:rsidP="00CD3292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</w:p>
    <w:p w14:paraId="4D5F50B3" w14:textId="77777777" w:rsidR="00EE673D" w:rsidRDefault="00EE673D" w:rsidP="00C50F43">
      <w:pPr>
        <w:pStyle w:val="af9"/>
        <w:jc w:val="both"/>
        <w:rPr>
          <w:rFonts w:ascii="Times New Roman" w:hAnsi="Times New Roman" w:cs="Times New Roman"/>
          <w:sz w:val="27"/>
          <w:szCs w:val="27"/>
        </w:rPr>
      </w:pPr>
    </w:p>
    <w:p w14:paraId="07D37475" w14:textId="77777777" w:rsidR="00CD3292" w:rsidRDefault="00CD3292" w:rsidP="00C50F43">
      <w:pPr>
        <w:pStyle w:val="af9"/>
        <w:jc w:val="both"/>
        <w:rPr>
          <w:rFonts w:ascii="Times New Roman" w:hAnsi="Times New Roman" w:cs="Times New Roman"/>
          <w:sz w:val="27"/>
          <w:szCs w:val="27"/>
        </w:rPr>
      </w:pPr>
    </w:p>
    <w:p w14:paraId="0A93B803" w14:textId="6591AD58" w:rsidR="00A7001B" w:rsidRPr="00CD3292" w:rsidRDefault="00383AD0" w:rsidP="00A7001B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92">
        <w:rPr>
          <w:rFonts w:ascii="Times New Roman" w:hAnsi="Times New Roman" w:cs="Times New Roman"/>
          <w:sz w:val="28"/>
          <w:szCs w:val="28"/>
        </w:rPr>
        <w:t>Временно исполняющий обязанност</w:t>
      </w:r>
      <w:r w:rsidR="00CD3292">
        <w:rPr>
          <w:rFonts w:ascii="Times New Roman" w:hAnsi="Times New Roman" w:cs="Times New Roman"/>
          <w:sz w:val="28"/>
          <w:szCs w:val="28"/>
        </w:rPr>
        <w:t>и</w:t>
      </w:r>
    </w:p>
    <w:p w14:paraId="420317A5" w14:textId="41B4B874" w:rsidR="00383AD0" w:rsidRPr="00CD3292" w:rsidRDefault="00383AD0" w:rsidP="00A7001B">
      <w:pPr>
        <w:tabs>
          <w:tab w:val="left" w:pos="850"/>
          <w:tab w:val="left" w:pos="3543"/>
          <w:tab w:val="left" w:pos="76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292">
        <w:rPr>
          <w:rFonts w:ascii="Times New Roman" w:hAnsi="Times New Roman" w:cs="Times New Roman"/>
          <w:sz w:val="28"/>
          <w:szCs w:val="28"/>
        </w:rPr>
        <w:t xml:space="preserve">губернатора области                                                             </w:t>
      </w:r>
      <w:r w:rsidR="003B77D8" w:rsidRPr="00CD32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3292">
        <w:rPr>
          <w:rFonts w:ascii="Times New Roman" w:hAnsi="Times New Roman" w:cs="Times New Roman"/>
          <w:sz w:val="28"/>
          <w:szCs w:val="28"/>
        </w:rPr>
        <w:t xml:space="preserve">          М.Ф. Костюк</w:t>
      </w:r>
    </w:p>
    <w:sectPr w:rsidR="00383AD0" w:rsidRPr="00CD3292" w:rsidSect="00CD3292">
      <w:headerReference w:type="default" r:id="rId10"/>
      <w:pgSz w:w="11906" w:h="16838"/>
      <w:pgMar w:top="1134" w:right="850" w:bottom="1134" w:left="1701" w:header="8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C3EE1" w14:textId="77777777" w:rsidR="00BE14A8" w:rsidRDefault="00BE14A8">
      <w:pPr>
        <w:spacing w:after="0" w:line="240" w:lineRule="auto"/>
      </w:pPr>
      <w:r>
        <w:separator/>
      </w:r>
    </w:p>
  </w:endnote>
  <w:endnote w:type="continuationSeparator" w:id="0">
    <w:p w14:paraId="14984BF5" w14:textId="77777777" w:rsidR="00BE14A8" w:rsidRDefault="00BE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3F367" w14:textId="77777777" w:rsidR="00BE14A8" w:rsidRDefault="00BE14A8">
      <w:pPr>
        <w:spacing w:after="0" w:line="240" w:lineRule="auto"/>
      </w:pPr>
      <w:r>
        <w:separator/>
      </w:r>
    </w:p>
  </w:footnote>
  <w:footnote w:type="continuationSeparator" w:id="0">
    <w:p w14:paraId="12BA98CB" w14:textId="77777777" w:rsidR="00BE14A8" w:rsidRDefault="00BE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9EB6" w14:textId="339E0F83" w:rsidR="007C1FA7" w:rsidRDefault="00000000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304BC"/>
    <w:multiLevelType w:val="hybridMultilevel"/>
    <w:tmpl w:val="7434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3C0"/>
    <w:multiLevelType w:val="hybridMultilevel"/>
    <w:tmpl w:val="A064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C0EC6"/>
    <w:multiLevelType w:val="hybridMultilevel"/>
    <w:tmpl w:val="9154C72A"/>
    <w:lvl w:ilvl="0" w:tplc="D3424C18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num w:numId="1" w16cid:durableId="1718966459">
    <w:abstractNumId w:val="0"/>
  </w:num>
  <w:num w:numId="2" w16cid:durableId="1184051388">
    <w:abstractNumId w:val="1"/>
  </w:num>
  <w:num w:numId="3" w16cid:durableId="1371344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A7"/>
    <w:rsid w:val="00062C8F"/>
    <w:rsid w:val="000F24FB"/>
    <w:rsid w:val="001103D6"/>
    <w:rsid w:val="001315FC"/>
    <w:rsid w:val="001358DA"/>
    <w:rsid w:val="00243F82"/>
    <w:rsid w:val="002762A0"/>
    <w:rsid w:val="00383AD0"/>
    <w:rsid w:val="003B0068"/>
    <w:rsid w:val="003B77D8"/>
    <w:rsid w:val="00466722"/>
    <w:rsid w:val="00473763"/>
    <w:rsid w:val="004C60D0"/>
    <w:rsid w:val="004C78F5"/>
    <w:rsid w:val="006B4732"/>
    <w:rsid w:val="006F7365"/>
    <w:rsid w:val="007C1FA7"/>
    <w:rsid w:val="007C650F"/>
    <w:rsid w:val="008228A3"/>
    <w:rsid w:val="00856FFC"/>
    <w:rsid w:val="008D68CC"/>
    <w:rsid w:val="008E1D9D"/>
    <w:rsid w:val="009363A7"/>
    <w:rsid w:val="00A7001B"/>
    <w:rsid w:val="00B40DCF"/>
    <w:rsid w:val="00B77FA8"/>
    <w:rsid w:val="00BE14A8"/>
    <w:rsid w:val="00C42FA6"/>
    <w:rsid w:val="00C50F43"/>
    <w:rsid w:val="00CC6310"/>
    <w:rsid w:val="00CD3292"/>
    <w:rsid w:val="00DE0274"/>
    <w:rsid w:val="00E87160"/>
    <w:rsid w:val="00E879AF"/>
    <w:rsid w:val="00EE673D"/>
    <w:rsid w:val="00E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F3AB"/>
  <w15:docId w15:val="{681642F6-DF64-4373-8C85-050C1D77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01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1029865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26&amp;n=79439&amp;dst=1000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10298655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Васильченко Елена Александровна</cp:lastModifiedBy>
  <cp:revision>23</cp:revision>
  <cp:lastPrinted>2024-12-02T05:36:00Z</cp:lastPrinted>
  <dcterms:created xsi:type="dcterms:W3CDTF">2024-11-25T07:06:00Z</dcterms:created>
  <dcterms:modified xsi:type="dcterms:W3CDTF">2024-12-02T05:59:00Z</dcterms:modified>
</cp:coreProperties>
</file>